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7" w:rsidRDefault="003A4829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ab/>
      </w:r>
    </w:p>
    <w:p w:rsidR="00FF28B7" w:rsidRDefault="00CA357C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- </w:t>
      </w:r>
      <w:r w:rsidR="00FF28B7">
        <w:rPr>
          <w:rFonts w:ascii="Times New Roman" w:hAnsi="Times New Roman" w:cs="Times New Roman"/>
          <w:sz w:val="24"/>
          <w:szCs w:val="24"/>
        </w:rPr>
        <w:t xml:space="preserve"> ISTANZA</w:t>
      </w:r>
    </w:p>
    <w:p w:rsidR="00FF28B7" w:rsidRDefault="00FF28B7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C82" w:rsidRPr="003A4829" w:rsidRDefault="00FF28B7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829" w:rsidRPr="003A4829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="003A4829" w:rsidRPr="003A4829">
        <w:rPr>
          <w:rFonts w:ascii="Times New Roman" w:hAnsi="Times New Roman" w:cs="Times New Roman"/>
          <w:sz w:val="24"/>
          <w:szCs w:val="24"/>
        </w:rPr>
        <w:t xml:space="preserve"> Comune di Gubbio</w:t>
      </w:r>
    </w:p>
    <w:p w:rsidR="003A4829" w:rsidRPr="003A4829" w:rsidRDefault="003A4829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ab/>
        <w:t>Settore Servizi strategici e alle persone</w:t>
      </w:r>
    </w:p>
    <w:p w:rsidR="003A4829" w:rsidRPr="003A4829" w:rsidRDefault="003A4829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ab/>
        <w:t>Servizi sociali</w:t>
      </w:r>
    </w:p>
    <w:p w:rsidR="003A4829" w:rsidRPr="003A4829" w:rsidRDefault="003A4829" w:rsidP="003A482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ab/>
        <w:t>PEC: comune.gubbio@postacert.umbria.it</w:t>
      </w:r>
    </w:p>
    <w:p w:rsidR="003A4829" w:rsidRPr="003A4829" w:rsidRDefault="003A4829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829" w:rsidRPr="003A4829" w:rsidRDefault="003A4829" w:rsidP="003A4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829">
        <w:rPr>
          <w:rFonts w:ascii="Times New Roman" w:hAnsi="Times New Roman" w:cs="Times New Roman"/>
          <w:b/>
          <w:bCs/>
          <w:sz w:val="24"/>
          <w:szCs w:val="24"/>
        </w:rPr>
        <w:t xml:space="preserve">MANIFESTAZIONE </w:t>
      </w:r>
      <w:proofErr w:type="spellStart"/>
      <w:r w:rsidRPr="003A482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A4829">
        <w:rPr>
          <w:rFonts w:ascii="Times New Roman" w:hAnsi="Times New Roman" w:cs="Times New Roman"/>
          <w:b/>
          <w:bCs/>
          <w:sz w:val="24"/>
          <w:szCs w:val="24"/>
        </w:rPr>
        <w:t xml:space="preserve"> INTERESSE PER LA PARTECIPAZIONE AL </w:t>
      </w:r>
      <w:r w:rsidR="00FF28B7">
        <w:rPr>
          <w:rFonts w:ascii="Times New Roman" w:hAnsi="Times New Roman" w:cs="Times New Roman"/>
          <w:b/>
          <w:bCs/>
          <w:sz w:val="24"/>
          <w:szCs w:val="24"/>
        </w:rPr>
        <w:t xml:space="preserve"> PARTENARIATO PUBBLICO-PRIVATO </w:t>
      </w:r>
      <w:r w:rsidRPr="003A4829">
        <w:rPr>
          <w:rFonts w:ascii="Times New Roman" w:hAnsi="Times New Roman" w:cs="Times New Roman"/>
          <w:b/>
          <w:bCs/>
          <w:sz w:val="24"/>
          <w:szCs w:val="24"/>
        </w:rPr>
        <w:t xml:space="preserve">PER LA PROGETTAZIONE, REALIZZAZIONE E SPERIMENTAZIONE </w:t>
      </w:r>
      <w:proofErr w:type="spellStart"/>
      <w:r w:rsidRPr="003A482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A4829">
        <w:rPr>
          <w:rFonts w:ascii="Times New Roman" w:hAnsi="Times New Roman" w:cs="Times New Roman"/>
          <w:b/>
          <w:bCs/>
          <w:sz w:val="24"/>
          <w:szCs w:val="24"/>
        </w:rPr>
        <w:t xml:space="preserve"> ATTIVITA’ A CARATTERE CULTURALE/RICREATIVO E SOCIALE INERENTI IL PROGETTO “GIOCO E FITNESS INCLUSIVI NEL PARCO DEL TEATRO ROMANO </w:t>
      </w:r>
      <w:proofErr w:type="spellStart"/>
      <w:r w:rsidRPr="003A482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A4829">
        <w:rPr>
          <w:rFonts w:ascii="Times New Roman" w:hAnsi="Times New Roman" w:cs="Times New Roman"/>
          <w:b/>
          <w:bCs/>
          <w:sz w:val="24"/>
          <w:szCs w:val="24"/>
        </w:rPr>
        <w:t xml:space="preserve"> GUBBIO”.</w:t>
      </w:r>
    </w:p>
    <w:p w:rsidR="00135BCC" w:rsidRPr="00CA357C" w:rsidRDefault="00815C82" w:rsidP="003A48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57C">
        <w:rPr>
          <w:rFonts w:ascii="Times New Roman" w:hAnsi="Times New Roman" w:cs="Times New Roman"/>
          <w:b/>
          <w:sz w:val="24"/>
          <w:szCs w:val="24"/>
        </w:rPr>
        <w:t xml:space="preserve">Il sottoscritto </w:t>
      </w:r>
    </w:p>
    <w:p w:rsidR="00FF28B7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NOME____________________</w:t>
      </w:r>
      <w:r w:rsidR="00CA357C">
        <w:rPr>
          <w:rFonts w:ascii="Times New Roman" w:hAnsi="Times New Roman" w:cs="Times New Roman"/>
          <w:sz w:val="24"/>
          <w:szCs w:val="24"/>
        </w:rPr>
        <w:t>__________________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COGNOME__________________________________</w:t>
      </w:r>
    </w:p>
    <w:p w:rsidR="00FF28B7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 xml:space="preserve">nella qualità di legale rappresentante di 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35B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5BCC" w:rsidRDefault="00135BCC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Natura Giuridica:____________________________________</w:t>
      </w:r>
      <w:r w:rsidR="00135B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5BCC" w:rsidRDefault="00135BC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BCC" w:rsidRDefault="00135BC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BCC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Con personalità giuridica di diritto privato </w:t>
      </w:r>
    </w:p>
    <w:p w:rsidR="00135BCC" w:rsidRDefault="00135BCC" w:rsidP="006333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Iscrizione al</w:t>
      </w:r>
      <w:r w:rsidRPr="003A482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egistro della</w:t>
      </w:r>
      <w:r w:rsidRPr="003A482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egione</w:t>
      </w:r>
      <w:r w:rsidRPr="003A482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mbria </w:t>
      </w:r>
      <w:r w:rsidR="00633364">
        <w:rPr>
          <w:rFonts w:ascii="Times New Roman" w:hAnsi="Times New Roman" w:cs="Times New Roman"/>
          <w:sz w:val="24"/>
          <w:szCs w:val="24"/>
        </w:rPr>
        <w:t>(</w:t>
      </w:r>
      <w:r w:rsidR="00633364" w:rsidRPr="00633364">
        <w:rPr>
          <w:rFonts w:ascii="Times New Roman" w:hAnsi="Times New Roman" w:cs="Times New Roman"/>
          <w:sz w:val="24"/>
          <w:szCs w:val="24"/>
        </w:rPr>
        <w:t>ex art. 1,  D.P.R. n. 361/2000 - Regolamento Regionale 4 luglio 2001, n. 2</w:t>
      </w:r>
      <w:r w:rsidR="00633364">
        <w:rPr>
          <w:rFonts w:ascii="Times New Roman" w:hAnsi="Times New Roman" w:cs="Times New Roman"/>
          <w:sz w:val="24"/>
          <w:szCs w:val="24"/>
        </w:rPr>
        <w:t>)</w:t>
      </w:r>
      <w:r w:rsidR="00CA35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57C" w:rsidRDefault="00CA357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Iscrizione____________________________</w:t>
      </w:r>
    </w:p>
    <w:p w:rsidR="00CA357C" w:rsidRPr="00633364" w:rsidRDefault="00CA357C" w:rsidP="00135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364">
        <w:rPr>
          <w:rFonts w:ascii="Times New Roman" w:hAnsi="Times New Roman" w:cs="Times New Roman"/>
          <w:b/>
          <w:sz w:val="24"/>
          <w:szCs w:val="24"/>
        </w:rPr>
        <w:t>Oppure</w:t>
      </w:r>
    </w:p>
    <w:p w:rsidR="00CA357C" w:rsidRDefault="00CA357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Iscrizione Registro Imprese_______________________</w:t>
      </w:r>
    </w:p>
    <w:p w:rsidR="00CA357C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8B7">
        <w:rPr>
          <w:rFonts w:ascii="Times New Roman" w:hAnsi="Times New Roman" w:cs="Times New Roman"/>
          <w:sz w:val="24"/>
          <w:szCs w:val="24"/>
        </w:rPr>
        <w:t>Camera di Commercio, Industria, Artigianato e Agricoltura di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A357C" w:rsidRPr="00FF28B7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8B7">
        <w:rPr>
          <w:rFonts w:ascii="Times New Roman" w:hAnsi="Times New Roman" w:cs="Times New Roman"/>
          <w:sz w:val="24"/>
          <w:szCs w:val="24"/>
        </w:rPr>
        <w:t>data d’iscrizion</w:t>
      </w:r>
      <w:r>
        <w:rPr>
          <w:rFonts w:ascii="Times New Roman" w:hAnsi="Times New Roman" w:cs="Times New Roman"/>
          <w:sz w:val="24"/>
          <w:szCs w:val="24"/>
        </w:rPr>
        <w:t>e:___________________________</w:t>
      </w:r>
    </w:p>
    <w:p w:rsidR="00CA357C" w:rsidRPr="003A4829" w:rsidRDefault="00CA357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BCC" w:rsidRDefault="00135BCC" w:rsidP="0013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BCC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Non dotato di personalità giuridica di diritto privato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CA357C" w:rsidRDefault="00CA357C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7C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7C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57C" w:rsidRPr="003A4829" w:rsidRDefault="00815C82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Sede legale</w:t>
      </w:r>
      <w:r w:rsidR="00CA357C">
        <w:rPr>
          <w:rFonts w:ascii="Times New Roman" w:hAnsi="Times New Roman" w:cs="Times New Roman"/>
          <w:sz w:val="24"/>
          <w:szCs w:val="24"/>
        </w:rPr>
        <w:t>:</w:t>
      </w:r>
    </w:p>
    <w:p w:rsidR="00CA357C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</w:t>
      </w:r>
      <w:r w:rsidRPr="003A48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A357C" w:rsidRPr="003A4829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A357C" w:rsidRDefault="00CA357C" w:rsidP="00CA3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.________________</w:t>
      </w:r>
      <w:r w:rsidRPr="003A4829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l.______________Fax_____________</w:t>
      </w:r>
    </w:p>
    <w:p w:rsidR="00CA357C" w:rsidRDefault="00CA357C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</w:t>
      </w:r>
    </w:p>
    <w:p w:rsidR="00815C82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Codice fiscale_____</w:t>
      </w:r>
      <w:r w:rsidR="00CA35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57C" w:rsidRPr="003A4829" w:rsidRDefault="00CA357C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15C82" w:rsidRPr="003A4829" w:rsidRDefault="00405BD0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815C82" w:rsidRPr="003A482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A357C">
        <w:rPr>
          <w:rFonts w:ascii="Times New Roman" w:hAnsi="Times New Roman" w:cs="Times New Roman"/>
          <w:sz w:val="24"/>
          <w:szCs w:val="24"/>
        </w:rPr>
        <w:t>____</w:t>
      </w:r>
    </w:p>
    <w:p w:rsidR="00CA357C" w:rsidRDefault="00CA357C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8B7" w:rsidRDefault="00CA357C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28B7" w:rsidRPr="00FF28B7">
        <w:rPr>
          <w:rFonts w:ascii="Times New Roman" w:hAnsi="Times New Roman" w:cs="Times New Roman"/>
          <w:sz w:val="24"/>
          <w:szCs w:val="24"/>
        </w:rPr>
        <w:t xml:space="preserve">ggetto sociale:_____________________________________________________________ </w:t>
      </w:r>
    </w:p>
    <w:p w:rsidR="00CA357C" w:rsidRPr="00FF28B7" w:rsidRDefault="00CA357C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FF28B7" w:rsidRDefault="00FF28B7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8B7">
        <w:rPr>
          <w:rFonts w:ascii="Times New Roman" w:hAnsi="Times New Roman" w:cs="Times New Roman"/>
          <w:sz w:val="24"/>
          <w:szCs w:val="24"/>
        </w:rPr>
        <w:t>attività svolta:__________________________________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A357C" w:rsidRDefault="00CA357C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28B7" w:rsidRDefault="00FF28B7" w:rsidP="00FF2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8B7" w:rsidRPr="00CA357C" w:rsidRDefault="00815C82" w:rsidP="00CA3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7C">
        <w:rPr>
          <w:rFonts w:ascii="Times New Roman" w:hAnsi="Times New Roman" w:cs="Times New Roman"/>
          <w:b/>
          <w:sz w:val="24"/>
          <w:szCs w:val="24"/>
        </w:rPr>
        <w:t xml:space="preserve">manifesta il suo interesse a candidarsi come partner del Comune di </w:t>
      </w:r>
      <w:r w:rsidR="00135BCC" w:rsidRPr="00CA357C">
        <w:rPr>
          <w:rFonts w:ascii="Times New Roman" w:hAnsi="Times New Roman" w:cs="Times New Roman"/>
          <w:b/>
          <w:sz w:val="24"/>
          <w:szCs w:val="24"/>
        </w:rPr>
        <w:t>Gubbio</w:t>
      </w:r>
      <w:r w:rsidRPr="00CA357C">
        <w:rPr>
          <w:rFonts w:ascii="Times New Roman" w:hAnsi="Times New Roman" w:cs="Times New Roman"/>
          <w:b/>
          <w:sz w:val="24"/>
          <w:szCs w:val="24"/>
        </w:rPr>
        <w:t xml:space="preserve"> per la</w:t>
      </w:r>
    </w:p>
    <w:p w:rsidR="002446E9" w:rsidRPr="00FF28B7" w:rsidRDefault="002446E9" w:rsidP="00CA3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8B7">
        <w:rPr>
          <w:rFonts w:ascii="Times New Roman" w:hAnsi="Times New Roman" w:cs="Times New Roman"/>
          <w:sz w:val="24"/>
          <w:szCs w:val="24"/>
        </w:rPr>
        <w:t xml:space="preserve">PROGETTAZIONE, REALIZZAZIONE E SPERIMENTAZIONE </w:t>
      </w:r>
      <w:proofErr w:type="spellStart"/>
      <w:r w:rsidRPr="00FF28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28B7">
        <w:rPr>
          <w:rFonts w:ascii="Times New Roman" w:hAnsi="Times New Roman" w:cs="Times New Roman"/>
          <w:sz w:val="24"/>
          <w:szCs w:val="24"/>
        </w:rPr>
        <w:t xml:space="preserve"> ATTIVITA’ A CARATTERE CULTURALE/RICREATIVO E SOCIALE INERENTI IL PROGETTO “GIOCO E FITNESS INCLUSIVI NEL PARCO DEL TEATRO ROMANO </w:t>
      </w:r>
      <w:proofErr w:type="spellStart"/>
      <w:r w:rsidRPr="00FF28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28B7">
        <w:rPr>
          <w:rFonts w:ascii="Times New Roman" w:hAnsi="Times New Roman" w:cs="Times New Roman"/>
          <w:sz w:val="24"/>
          <w:szCs w:val="24"/>
        </w:rPr>
        <w:t xml:space="preserve"> GUBBIO”.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Ai sensi degli artt. 46 e 47 del D.P.R. 445/2000 e consapevole: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 delle responsabilità e delle sanzioni penali previste dall'art. 76 del D.P.R. 445/2000 per le false</w:t>
      </w:r>
    </w:p>
    <w:p w:rsidR="00815C82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attestazioni e dichiarazioni mendaci;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 della perdita dei benefici conseguenti dal provvedimento emanato sulla base di dichiarazioni non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veritiere, ai sensi dell'art. 75 del D.P.R. 445/2000;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 dell'effettuazione, da parte dell'ente ricevente l'autocertificazione, di controlli sulla veridicità di</w:t>
      </w:r>
    </w:p>
    <w:p w:rsidR="00815C82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quanto dichiarato, ai sensi dell'art. 71 del D.P.R. 445/2000;</w:t>
      </w:r>
    </w:p>
    <w:p w:rsidR="00815C82" w:rsidRPr="00CA357C" w:rsidRDefault="00815C82" w:rsidP="00244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7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15C82" w:rsidRPr="003A4829" w:rsidRDefault="00815C82" w:rsidP="002446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sotto la propria personale responsabilità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1. di non avere a proprio carico procedimenti ostativi alla stipula dei contratti con la P.A.;</w:t>
      </w:r>
    </w:p>
    <w:p w:rsidR="00815C82" w:rsidRPr="003A4829" w:rsidRDefault="002446E9" w:rsidP="00244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C82" w:rsidRPr="003A4829">
        <w:rPr>
          <w:rFonts w:ascii="Times New Roman" w:hAnsi="Times New Roman" w:cs="Times New Roman"/>
          <w:sz w:val="24"/>
          <w:szCs w:val="24"/>
        </w:rPr>
        <w:t>. che a proprio carico non sussistono le cause di divieto, di decadenza o di sospensione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82" w:rsidRPr="003A4829">
        <w:rPr>
          <w:rFonts w:ascii="Times New Roman" w:hAnsi="Times New Roman" w:cs="Times New Roman"/>
          <w:sz w:val="24"/>
          <w:szCs w:val="24"/>
        </w:rPr>
        <w:t xml:space="preserve">all'art. 67 del </w:t>
      </w:r>
      <w:proofErr w:type="spellStart"/>
      <w:r w:rsidR="00815C82" w:rsidRPr="003A48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15C82" w:rsidRPr="003A4829">
        <w:rPr>
          <w:rFonts w:ascii="Times New Roman" w:hAnsi="Times New Roman" w:cs="Times New Roman"/>
          <w:sz w:val="24"/>
          <w:szCs w:val="24"/>
        </w:rPr>
        <w:t xml:space="preserve"> del 6 settembre 2011 n. 159 (Codice delle leggi antimafia e delle misure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82" w:rsidRPr="003A4829">
        <w:rPr>
          <w:rFonts w:ascii="Times New Roman" w:hAnsi="Times New Roman" w:cs="Times New Roman"/>
          <w:sz w:val="24"/>
          <w:szCs w:val="24"/>
        </w:rPr>
        <w:t>di prevenzione, nonché nuove disposizioni in materia di documentazione antimafia, 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82" w:rsidRPr="003A4829">
        <w:rPr>
          <w:rFonts w:ascii="Times New Roman" w:hAnsi="Times New Roman" w:cs="Times New Roman"/>
          <w:sz w:val="24"/>
          <w:szCs w:val="24"/>
        </w:rPr>
        <w:t>degli artt. 1 e 2 della Legge del 13 agosto 2010 n. 136), da ultimo modificato e integrato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C82" w:rsidRPr="003A48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15C82" w:rsidRPr="003A4829">
        <w:rPr>
          <w:rFonts w:ascii="Times New Roman" w:hAnsi="Times New Roman" w:cs="Times New Roman"/>
          <w:sz w:val="24"/>
          <w:szCs w:val="24"/>
        </w:rPr>
        <w:t xml:space="preserve"> 15 </w:t>
      </w:r>
      <w:r w:rsidR="00815C82" w:rsidRPr="003A4829">
        <w:rPr>
          <w:rFonts w:ascii="Times New Roman" w:hAnsi="Times New Roman" w:cs="Times New Roman"/>
          <w:sz w:val="24"/>
          <w:szCs w:val="24"/>
        </w:rPr>
        <w:lastRenderedPageBreak/>
        <w:t xml:space="preserve">novembre 2012 n. 218 (Disposizioni integrative e correttive al </w:t>
      </w:r>
      <w:proofErr w:type="spellStart"/>
      <w:r w:rsidR="00815C82" w:rsidRPr="003A48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15C82" w:rsidRPr="003A4829">
        <w:rPr>
          <w:rFonts w:ascii="Times New Roman" w:hAnsi="Times New Roman" w:cs="Times New Roman"/>
          <w:sz w:val="24"/>
          <w:szCs w:val="24"/>
        </w:rPr>
        <w:t xml:space="preserve"> 6 settembre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82" w:rsidRPr="003A4829">
        <w:rPr>
          <w:rFonts w:ascii="Times New Roman" w:hAnsi="Times New Roman" w:cs="Times New Roman"/>
          <w:sz w:val="24"/>
          <w:szCs w:val="24"/>
        </w:rPr>
        <w:t>2011, n. 159, recante Codice delle leggi antimafia e delle Misure di prevenzione, nonché nuove disposizioni in materia di documentazione antimafia a norma degli artt. 1 e 2 della Legge 13 agosto 2010 n.136);</w:t>
      </w:r>
    </w:p>
    <w:p w:rsidR="00815C82" w:rsidRPr="003A4829" w:rsidRDefault="00815C82" w:rsidP="00244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4. di non aver riportato condanne penali e di non essere destinatario di provvedimenti di prevenzione, di decisioni civili e di provvedimenti amministrativi iscritti nel casellario giudiziale ai sensi della vigente normativa (nel caso, indicare quali: ____________</w:t>
      </w:r>
      <w:r w:rsidR="002446E9">
        <w:rPr>
          <w:rFonts w:ascii="Times New Roman" w:hAnsi="Times New Roman" w:cs="Times New Roman"/>
          <w:sz w:val="24"/>
          <w:szCs w:val="24"/>
        </w:rPr>
        <w:t>______________________</w:t>
      </w:r>
      <w:r w:rsidRPr="003A4829">
        <w:rPr>
          <w:rFonts w:ascii="Times New Roman" w:hAnsi="Times New Roman" w:cs="Times New Roman"/>
          <w:sz w:val="24"/>
          <w:szCs w:val="24"/>
        </w:rPr>
        <w:t>):</w:t>
      </w:r>
    </w:p>
    <w:p w:rsidR="00815C82" w:rsidRPr="003A4829" w:rsidRDefault="00FF28B7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C82" w:rsidRPr="003A4829">
        <w:rPr>
          <w:rFonts w:ascii="Times New Roman" w:hAnsi="Times New Roman" w:cs="Times New Roman"/>
          <w:sz w:val="24"/>
          <w:szCs w:val="24"/>
        </w:rPr>
        <w:t>. di accettare senza alcuna riserva tutte le disposizioni contenute nell’Avviso Pubblico.</w:t>
      </w:r>
    </w:p>
    <w:p w:rsidR="00FF28B7" w:rsidRDefault="00FF28B7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Recapiti telefonici _____________________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PEC______________________________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 xml:space="preserve">Informativa ai sensi del </w:t>
      </w:r>
      <w:proofErr w:type="spellStart"/>
      <w:r w:rsidRPr="003A482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4829">
        <w:rPr>
          <w:rFonts w:ascii="Times New Roman" w:hAnsi="Times New Roman" w:cs="Times New Roman"/>
          <w:sz w:val="24"/>
          <w:szCs w:val="24"/>
        </w:rPr>
        <w:t xml:space="preserve"> n. 196/2003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I dati personali raccolti saranno trattati, anche con strumenti informatici, esclusivamente nell'ambito del procedimento per il quale la presente dichiarazione viene resa.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In fede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15C82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:rsidR="00FF28B7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 xml:space="preserve"> copia dello Statuto e dell’Atto </w:t>
      </w:r>
      <w:r w:rsidR="00FF28B7">
        <w:rPr>
          <w:rFonts w:ascii="Times New Roman" w:hAnsi="Times New Roman" w:cs="Times New Roman"/>
          <w:sz w:val="24"/>
          <w:szCs w:val="24"/>
        </w:rPr>
        <w:t xml:space="preserve">Costitutivo dell’organizzazione </w:t>
      </w:r>
    </w:p>
    <w:p w:rsidR="00356815" w:rsidRPr="003A4829" w:rsidRDefault="00815C82" w:rsidP="003A4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829">
        <w:rPr>
          <w:rFonts w:ascii="Times New Roman" w:hAnsi="Times New Roman" w:cs="Times New Roman"/>
          <w:sz w:val="24"/>
          <w:szCs w:val="24"/>
        </w:rPr>
        <w:t> copia del documento di riconoscimento del legale rappresentante in corso di validità</w:t>
      </w:r>
    </w:p>
    <w:sectPr w:rsidR="00356815" w:rsidRPr="003A4829" w:rsidSect="00FF28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E9" w:rsidRDefault="002446E9" w:rsidP="003A4829">
      <w:pPr>
        <w:spacing w:after="0" w:line="240" w:lineRule="auto"/>
      </w:pPr>
      <w:r>
        <w:separator/>
      </w:r>
    </w:p>
  </w:endnote>
  <w:endnote w:type="continuationSeparator" w:id="0">
    <w:p w:rsidR="002446E9" w:rsidRDefault="002446E9" w:rsidP="003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E9" w:rsidRDefault="002446E9" w:rsidP="003A4829">
      <w:pPr>
        <w:spacing w:after="0" w:line="240" w:lineRule="auto"/>
      </w:pPr>
      <w:r>
        <w:separator/>
      </w:r>
    </w:p>
  </w:footnote>
  <w:footnote w:type="continuationSeparator" w:id="0">
    <w:p w:rsidR="002446E9" w:rsidRDefault="002446E9" w:rsidP="003A4829">
      <w:pPr>
        <w:spacing w:after="0" w:line="240" w:lineRule="auto"/>
      </w:pPr>
      <w:r>
        <w:continuationSeparator/>
      </w:r>
    </w:p>
  </w:footnote>
  <w:footnote w:id="1">
    <w:p w:rsidR="002446E9" w:rsidRDefault="002446E9" w:rsidP="00135BCC">
      <w:pPr>
        <w:pStyle w:val="Pidipagina"/>
      </w:pPr>
      <w:r>
        <w:rPr>
          <w:rStyle w:val="Rimandonotaapidipagina"/>
        </w:rPr>
        <w:footnoteRef/>
      </w:r>
      <w:r>
        <w:t xml:space="preserve">  </w:t>
      </w:r>
      <w:r w:rsidRPr="00C61122">
        <w:rPr>
          <w:rFonts w:ascii="Georgia" w:eastAsia="Times New Roman" w:hAnsi="Georgia" w:cs="Times New Roman"/>
          <w:sz w:val="20"/>
          <w:szCs w:val="20"/>
          <w:lang w:eastAsia="it-IT"/>
        </w:rPr>
        <w:t xml:space="preserve">le società di capitali e le cooperative acquistano le personalità 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>giuridica con l'iscrizione nel R</w:t>
      </w:r>
      <w:r w:rsidRPr="00C61122">
        <w:rPr>
          <w:rFonts w:ascii="Georgia" w:eastAsia="Times New Roman" w:hAnsi="Georgia" w:cs="Times New Roman"/>
          <w:sz w:val="20"/>
          <w:szCs w:val="20"/>
          <w:lang w:eastAsia="it-IT"/>
        </w:rPr>
        <w:t xml:space="preserve">egistro delle imprese 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>;  le altre organizzazioni si iscrivono nei R</w:t>
      </w:r>
      <w:r w:rsidRPr="00C61122">
        <w:rPr>
          <w:rFonts w:ascii="Georgia" w:eastAsia="Times New Roman" w:hAnsi="Georgia" w:cs="Times New Roman"/>
          <w:sz w:val="20"/>
          <w:szCs w:val="20"/>
          <w:lang w:eastAsia="it-IT"/>
        </w:rPr>
        <w:t xml:space="preserve">egistri della 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>P</w:t>
      </w:r>
      <w:r w:rsidRPr="00C61122">
        <w:rPr>
          <w:rFonts w:ascii="Georgia" w:eastAsia="Times New Roman" w:hAnsi="Georgia" w:cs="Times New Roman"/>
          <w:sz w:val="20"/>
          <w:szCs w:val="20"/>
          <w:lang w:eastAsia="it-IT"/>
        </w:rPr>
        <w:t>refettura ex art. 1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>,  D.P.R</w:t>
      </w:r>
      <w:r w:rsidRPr="00C61122">
        <w:rPr>
          <w:rFonts w:ascii="Georgia" w:eastAsia="Times New Roman" w:hAnsi="Georgia" w:cs="Times New Roman"/>
          <w:sz w:val="20"/>
          <w:szCs w:val="20"/>
          <w:lang w:eastAsia="it-IT"/>
        </w:rPr>
        <w:t>. n. 361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 xml:space="preserve">/2000 - </w:t>
      </w:r>
      <w:r w:rsidRPr="00135BCC">
        <w:rPr>
          <w:rFonts w:ascii="Georgia" w:eastAsia="Times New Roman" w:hAnsi="Georgia" w:cs="Times New Roman"/>
          <w:sz w:val="20"/>
          <w:szCs w:val="20"/>
          <w:lang w:eastAsia="it-IT"/>
        </w:rPr>
        <w:t xml:space="preserve">Regolamento Regionale </w:t>
      </w:r>
      <w:r>
        <w:rPr>
          <w:rFonts w:ascii="Georgia" w:eastAsia="Times New Roman" w:hAnsi="Georgia" w:cs="Times New Roman"/>
          <w:sz w:val="20"/>
          <w:szCs w:val="20"/>
          <w:lang w:eastAsia="it-IT"/>
        </w:rPr>
        <w:t>4 luglio 2001, n. 2</w:t>
      </w:r>
    </w:p>
    <w:p w:rsidR="002446E9" w:rsidRDefault="002446E9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82"/>
    <w:rsid w:val="000810D5"/>
    <w:rsid w:val="00135BCC"/>
    <w:rsid w:val="002446E9"/>
    <w:rsid w:val="0025164B"/>
    <w:rsid w:val="00356815"/>
    <w:rsid w:val="003A4829"/>
    <w:rsid w:val="00405BD0"/>
    <w:rsid w:val="00633364"/>
    <w:rsid w:val="00804EDB"/>
    <w:rsid w:val="00815C82"/>
    <w:rsid w:val="00CA357C"/>
    <w:rsid w:val="00CF5790"/>
    <w:rsid w:val="00F95398"/>
    <w:rsid w:val="00F97392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A4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4829"/>
  </w:style>
  <w:style w:type="paragraph" w:styleId="Pidipagina">
    <w:name w:val="footer"/>
    <w:basedOn w:val="Normale"/>
    <w:link w:val="PidipaginaCarattere"/>
    <w:uiPriority w:val="99"/>
    <w:unhideWhenUsed/>
    <w:rsid w:val="003A4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8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8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5B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5B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5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2CA2-95FB-4D91-AE0D-22184647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Rosella Bellucci</cp:lastModifiedBy>
  <cp:revision>3</cp:revision>
  <dcterms:created xsi:type="dcterms:W3CDTF">2018-03-15T11:48:00Z</dcterms:created>
  <dcterms:modified xsi:type="dcterms:W3CDTF">2018-03-15T11:54:00Z</dcterms:modified>
</cp:coreProperties>
</file>